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隶书" w:eastAsia="隶书"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</w:rPr>
        <w:t>第七单元基础达标卷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一、汉字小帮手。</w:t>
      </w:r>
      <w:r>
        <w:rPr>
          <w:rFonts w:ascii="Times New Roman" w:hAnsi="Times New Roman" w:eastAsia="仿宋_GB2312" w:cs="Times New Roman"/>
          <w:sz w:val="28"/>
          <w:szCs w:val="28"/>
        </w:rPr>
        <w:t>(45分)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用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给加点字选择正确的读音。</w:t>
      </w:r>
      <w:r>
        <w:rPr>
          <w:rFonts w:ascii="Times New Roman" w:hAnsi="Times New Roman" w:eastAsia="仿宋_GB2312" w:cs="Times New Roman"/>
          <w:sz w:val="28"/>
          <w:szCs w:val="28"/>
        </w:rPr>
        <w:t>(7分)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em w:val="underDot"/>
        </w:rPr>
        <w:t>模</w:t>
      </w:r>
      <w:r>
        <w:rPr>
          <w:rFonts w:ascii="Times New Roman" w:hAnsi="Times New Roman" w:cs="Times New Roman"/>
          <w:sz w:val="28"/>
          <w:szCs w:val="28"/>
        </w:rPr>
        <w:t>范(mó  mú)　</w:t>
      </w:r>
      <w:r>
        <w:rPr>
          <w:rFonts w:ascii="Times New Roman" w:hAnsi="Times New Roman" w:cs="Times New Roman"/>
          <w:sz w:val="28"/>
          <w:szCs w:val="28"/>
          <w:em w:val="underDot"/>
        </w:rPr>
        <w:t>模</w:t>
      </w:r>
      <w:r>
        <w:rPr>
          <w:rFonts w:ascii="Times New Roman" w:hAnsi="Times New Roman" w:cs="Times New Roman"/>
          <w:sz w:val="28"/>
          <w:szCs w:val="28"/>
        </w:rPr>
        <w:t>样(mó  mú)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机</w:t>
      </w:r>
      <w:r>
        <w:rPr>
          <w:rFonts w:ascii="Times New Roman" w:hAnsi="Times New Roman" w:cs="Times New Roman"/>
          <w:sz w:val="28"/>
          <w:szCs w:val="28"/>
          <w:em w:val="underDot"/>
        </w:rPr>
        <w:t>警</w:t>
      </w:r>
      <w:r>
        <w:rPr>
          <w:rFonts w:ascii="Times New Roman" w:hAnsi="Times New Roman" w:cs="Times New Roman"/>
          <w:sz w:val="28"/>
          <w:szCs w:val="28"/>
        </w:rPr>
        <w:t>(jǐn  jǐnɡ)  海</w:t>
      </w:r>
      <w:r>
        <w:rPr>
          <w:rFonts w:ascii="Times New Roman" w:hAnsi="Times New Roman" w:cs="Times New Roman"/>
          <w:sz w:val="28"/>
          <w:szCs w:val="28"/>
          <w:em w:val="underDot"/>
        </w:rPr>
        <w:t>藻</w:t>
      </w:r>
      <w:r>
        <w:rPr>
          <w:rFonts w:ascii="Times New Roman" w:hAnsi="Times New Roman" w:cs="Times New Roman"/>
          <w:sz w:val="28"/>
          <w:szCs w:val="28"/>
        </w:rPr>
        <w:t>(cǎo  zǎo)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em w:val="underDot"/>
        </w:rPr>
        <w:t>储</w:t>
      </w:r>
      <w:r>
        <w:rPr>
          <w:rFonts w:ascii="Times New Roman" w:hAnsi="Times New Roman" w:cs="Times New Roman"/>
          <w:sz w:val="28"/>
          <w:szCs w:val="28"/>
        </w:rPr>
        <w:t>存(zhù  chǔ)  笑</w:t>
      </w:r>
      <w:r>
        <w:rPr>
          <w:rFonts w:ascii="Times New Roman" w:hAnsi="Times New Roman" w:cs="Times New Roman"/>
          <w:sz w:val="28"/>
          <w:szCs w:val="28"/>
          <w:em w:val="underDot"/>
        </w:rPr>
        <w:t>盈</w:t>
      </w:r>
      <w:r>
        <w:rPr>
          <w:rFonts w:ascii="Times New Roman" w:hAnsi="Times New Roman" w:cs="Times New Roman"/>
          <w:sz w:val="28"/>
          <w:szCs w:val="28"/>
        </w:rPr>
        <w:t>盈(yín  yínɡ)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红</w:t>
      </w:r>
      <w:r>
        <w:rPr>
          <w:rFonts w:ascii="Times New Roman" w:hAnsi="Times New Roman" w:cs="Times New Roman"/>
          <w:sz w:val="28"/>
          <w:szCs w:val="28"/>
          <w:em w:val="underDot"/>
        </w:rPr>
        <w:t>彤</w:t>
      </w:r>
      <w:r>
        <w:rPr>
          <w:rFonts w:ascii="Times New Roman" w:hAnsi="Times New Roman" w:cs="Times New Roman"/>
          <w:sz w:val="28"/>
          <w:szCs w:val="28"/>
        </w:rPr>
        <w:t>彤(tōnɡ  tónɡ)</w:t>
      </w:r>
    </w:p>
    <w:p>
      <w:pPr>
        <w:pStyle w:val="2"/>
        <w:ind w:left="426" w:hanging="425" w:hanging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连字成词，并把词语写在方框里。</w:t>
      </w:r>
      <w:r>
        <w:rPr>
          <w:rFonts w:ascii="Times New Roman" w:hAnsi="Times New Roman" w:eastAsia="仿宋_GB2312" w:cs="Times New Roman"/>
          <w:sz w:val="28"/>
          <w:szCs w:val="28"/>
        </w:rPr>
        <w:t>(14分)</w:t>
      </w:r>
    </w:p>
    <w:p>
      <w:pPr>
        <w:pStyle w:val="2"/>
        <w:ind w:left="420" w:leftChars="200" w:firstLine="2" w:firstLineChars="1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2085340" cy="308038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我会查字典。</w:t>
      </w:r>
      <w:r>
        <w:rPr>
          <w:rFonts w:ascii="Times New Roman" w:hAnsi="Times New Roman" w:eastAsia="仿宋_GB2312" w:cs="Times New Roman"/>
          <w:sz w:val="28"/>
          <w:szCs w:val="28"/>
        </w:rPr>
        <w:t>(15分)</w:t>
      </w:r>
    </w:p>
    <w:p>
      <w:pPr>
        <w:pStyle w:val="2"/>
        <w:ind w:left="424" w:leftChars="202"/>
        <w:rPr>
          <w:rFonts w:ascii="Times New Roman" w:hAnsi="Times New Roman" w:cs="Times New Roman"/>
        </w:rPr>
      </w:pPr>
      <w:r>
        <w:rPr>
          <w:lang/>
        </w:rPr>
        <w:drawing>
          <wp:inline distT="0" distB="0" distL="114300" distR="114300">
            <wp:extent cx="2564765" cy="1664335"/>
            <wp:effectExtent l="0" t="0" r="1079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选字填空。</w:t>
      </w:r>
      <w:r>
        <w:rPr>
          <w:rFonts w:ascii="Times New Roman" w:hAnsi="Times New Roman" w:eastAsia="仿宋_GB2312" w:cs="Times New Roman"/>
          <w:sz w:val="28"/>
          <w:szCs w:val="28"/>
        </w:rPr>
        <w:t>(9分)</w:t>
      </w:r>
    </w:p>
    <w:p>
      <w:pPr>
        <w:pStyle w:val="2"/>
        <w:ind w:left="424" w:leftChars="202" w:firstLine="426" w:firstLineChars="203"/>
        <w:rPr>
          <w:lang/>
        </w:rPr>
      </w:pPr>
      <w:r>
        <w:rPr>
          <w:lang/>
        </w:rPr>
        <w:drawing>
          <wp:inline distT="0" distB="0" distL="114300" distR="114300">
            <wp:extent cx="1198245" cy="502285"/>
            <wp:effectExtent l="0" t="0" r="571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光( 　</w:t>
      </w:r>
      <w:r>
        <w:rPr>
          <w:rFonts w:hint="eastAsia" w:ascii="Times New Roman" w:hAnsi="Times New Roman" w:cs="Times New Roman"/>
          <w:sz w:val="28"/>
          <w:szCs w:val="28"/>
        </w:rPr>
        <w:t>　)</w:t>
      </w:r>
      <w:r>
        <w:rPr>
          <w:rFonts w:ascii="Times New Roman" w:hAnsi="Times New Roman" w:cs="Times New Roman"/>
          <w:sz w:val="28"/>
          <w:szCs w:val="28"/>
        </w:rPr>
        <w:t xml:space="preserve"> 余(　　 ) 增(　 　)</w:t>
      </w:r>
    </w:p>
    <w:p>
      <w:pPr>
        <w:pStyle w:val="2"/>
        <w:ind w:left="424" w:leftChars="202" w:firstLine="426" w:firstLineChars="203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1123315" cy="470535"/>
            <wp:effectExtent l="0" t="0" r="444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　　)克  (　 　)课  ( 　　)打</w:t>
      </w:r>
    </w:p>
    <w:p>
      <w:pPr>
        <w:pStyle w:val="2"/>
        <w:ind w:left="424" w:leftChars="202" w:firstLine="424" w:firstLineChars="202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1187450" cy="479425"/>
            <wp:effectExtent l="0" t="0" r="127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分(　 　)  巧(　 　)  (　 　)杀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二、词语一点通。</w:t>
      </w:r>
      <w:r>
        <w:rPr>
          <w:rFonts w:ascii="Times New Roman" w:hAnsi="Times New Roman" w:eastAsia="仿宋_GB2312" w:cs="Times New Roman"/>
          <w:sz w:val="28"/>
          <w:szCs w:val="28"/>
        </w:rPr>
        <w:t>(33分)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读拼音，写词语。</w:t>
      </w:r>
      <w:r>
        <w:rPr>
          <w:rFonts w:ascii="Times New Roman" w:hAnsi="Times New Roman" w:eastAsia="仿宋_GB2312" w:cs="Times New Roman"/>
          <w:sz w:val="28"/>
          <w:szCs w:val="28"/>
        </w:rPr>
        <w:t>(10分)</w:t>
      </w:r>
    </w:p>
    <w:p>
      <w:pPr>
        <w:pStyle w:val="2"/>
        <w:ind w:left="424" w:leftChars="202" w:firstLine="2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2905760" cy="4084955"/>
            <wp:effectExtent l="0" t="0" r="5080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选字填空。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left="424" w:leftChars="202"/>
        <w:rPr>
          <w:lang/>
        </w:rPr>
      </w:pPr>
      <w:r>
        <w:rPr>
          <w:lang/>
        </w:rPr>
        <w:drawing>
          <wp:inline distT="0" distB="0" distL="114300" distR="114300">
            <wp:extent cx="2118360" cy="379730"/>
            <wp:effectExtent l="0" t="0" r="0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一(　　)云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一(　　)船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一(　　)鱼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一(　　)马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一(　　)水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一(　　)狗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照样子写词语。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红彤彤　____________　____________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葡萄灰  ____________  ____________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半紫半黄  ____________  ____________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噼噼啪啪  ____________  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补充词语并填空。</w:t>
      </w:r>
      <w:r>
        <w:rPr>
          <w:rFonts w:ascii="Times New Roman" w:hAnsi="Times New Roman" w:eastAsia="仿宋_GB2312" w:cs="Times New Roman"/>
          <w:sz w:val="28"/>
          <w:szCs w:val="28"/>
        </w:rPr>
        <w:t>(9分)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)(　　)私语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 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澎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湃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)色(</w:t>
      </w:r>
      <w:r>
        <w:rPr>
          <w:rFonts w:hint="eastAsia" w:ascii="Times New Roman" w:hAnsi="Times New Roman" w:cs="Times New Roman"/>
          <w:sz w:val="28"/>
          <w:szCs w:val="28"/>
        </w:rPr>
        <w:t>　　)异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物产(　　)(　　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恍(　　)惚(　　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)(　　)降临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(1)他们俩在一块儿____________，不知谈论些什么。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(2)我们的国家地域辽阔，________________。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(3)每当______________，小楼上便飘出一阵绝妙的琴声。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三、句子助力车。</w:t>
      </w:r>
      <w:r>
        <w:rPr>
          <w:rFonts w:ascii="Times New Roman" w:hAnsi="Times New Roman" w:eastAsia="仿宋_GB2312" w:cs="Times New Roman"/>
          <w:sz w:val="28"/>
          <w:szCs w:val="28"/>
        </w:rPr>
        <w:t>(22分)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给下面的句子加上恰当的关联词语，连成一句话。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(1)海底蕴藏着煤、铁、石油。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海底储存着稀有金属。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(2)我们仔细观察寻找。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我们能从普通的事物中找到美。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．完成句子练习。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(1)这难道不是一个奇妙的世界吗？</w:t>
      </w:r>
      <w:r>
        <w:rPr>
          <w:rFonts w:ascii="Times New Roman" w:hAnsi="Times New Roman" w:eastAsia="仿宋_GB2312" w:cs="Times New Roman"/>
          <w:sz w:val="28"/>
          <w:szCs w:val="28"/>
        </w:rPr>
        <w:t>(改为陈述句)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  <w:em w:val="underDot"/>
        </w:rPr>
        <w:t>有的</w:t>
      </w:r>
      <w:r>
        <w:rPr>
          <w:rFonts w:ascii="Times New Roman" w:hAnsi="Times New Roman" w:cs="Times New Roman"/>
          <w:sz w:val="28"/>
          <w:szCs w:val="28"/>
        </w:rPr>
        <w:t>像蜜蜂一样嗡嗡，</w:t>
      </w:r>
      <w:r>
        <w:rPr>
          <w:rFonts w:ascii="Times New Roman" w:hAnsi="Times New Roman" w:cs="Times New Roman"/>
          <w:sz w:val="28"/>
          <w:szCs w:val="28"/>
          <w:em w:val="underDot"/>
        </w:rPr>
        <w:t>有的</w:t>
      </w:r>
      <w:r>
        <w:rPr>
          <w:rFonts w:ascii="Times New Roman" w:hAnsi="Times New Roman" w:cs="Times New Roman"/>
          <w:sz w:val="28"/>
          <w:szCs w:val="28"/>
        </w:rPr>
        <w:t>像小鸟一样啾啾，</w:t>
      </w:r>
      <w:r>
        <w:rPr>
          <w:rFonts w:ascii="Times New Roman" w:hAnsi="Times New Roman" w:cs="Times New Roman"/>
          <w:sz w:val="28"/>
          <w:szCs w:val="28"/>
          <w:em w:val="underDot"/>
        </w:rPr>
        <w:t>有的</w:t>
      </w:r>
      <w:r>
        <w:rPr>
          <w:rFonts w:ascii="Times New Roman" w:hAnsi="Times New Roman" w:cs="Times New Roman"/>
          <w:sz w:val="28"/>
          <w:szCs w:val="28"/>
        </w:rPr>
        <w:t>像小狗一样汪汪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它们吃东西的时候发出各种声音。</w:t>
      </w:r>
      <w:r>
        <w:rPr>
          <w:rFonts w:ascii="Times New Roman" w:hAnsi="Times New Roman" w:eastAsia="仿宋_GB2312" w:cs="Times New Roman"/>
          <w:sz w:val="28"/>
          <w:szCs w:val="28"/>
        </w:rPr>
        <w:t>(用加点词语写句子)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．下列句子运用了什么修辞手法？选择序号填空。</w:t>
      </w:r>
      <w:r>
        <w:rPr>
          <w:rFonts w:ascii="Times New Roman" w:hAnsi="Times New Roman" w:eastAsia="仿宋_GB2312" w:cs="Times New Roman"/>
          <w:sz w:val="28"/>
          <w:szCs w:val="28"/>
        </w:rPr>
        <w:t>(10分)</w:t>
      </w:r>
    </w:p>
    <w:p>
      <w:pPr>
        <w:pStyle w:val="2"/>
        <w:ind w:left="422" w:leftChars="201" w:firstLine="2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2668905" cy="634365"/>
            <wp:effectExtent l="0" t="0" r="13335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(1)海底是否没有一点儿声音呢？不是的。(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(2)海底的动物常常在窃窃私语。(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(3)这地方的火烧云变化极多，一会儿红彤彤的，一会儿金灿灿的，一会儿半紫半黄，一会儿半灰半百合色。(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(4)蝴蝶张开漂亮的翅膀在空中翩翩起舞。(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(5)我们看到了房檐上垂下的冰柱，它们好像一把把锋利的刀剑在阳光下闪耀。(　　)</w:t>
      </w:r>
    </w:p>
    <w:p>
      <w:pPr>
        <w:ind w:left="426" w:hanging="425" w:hangingChars="152"/>
        <w:jc w:val="center"/>
        <w:rPr>
          <w:rFonts w:eastAsia="黑体"/>
          <w:sz w:val="28"/>
          <w:szCs w:val="28"/>
        </w:rPr>
      </w:pPr>
    </w:p>
    <w:p>
      <w:pPr>
        <w:ind w:left="426" w:hanging="425" w:hangingChars="152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第七单元基础达标卷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lang/>
        </w:rPr>
        <w:drawing>
          <wp:inline distT="0" distB="0" distL="114300" distR="114300">
            <wp:extent cx="3234055" cy="440055"/>
            <wp:effectExtent l="0" t="0" r="12065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lang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</w:t>
      </w:r>
      <w:r>
        <w:rPr>
          <w:lang/>
        </w:rPr>
        <w:drawing>
          <wp:inline distT="0" distB="0" distL="114300" distR="114300">
            <wp:extent cx="2025015" cy="2316480"/>
            <wp:effectExtent l="0" t="0" r="190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．C　càn　 火　3　灿烂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T　tuī　扌　8　推动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Z　 zhèn　钅　10　镇定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．辉　晖　辉　攻　功　攻　秒　妙　秒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蜡烛　迅速　普通　模型　幻想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威武　凶猛　诱饵　圆润　骑马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．片　桅　条　匹　滴　条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．示例：金灿灿　绿油油　茄子紫　梨黄　半灰半百合色　半红半紫　哗哗啦啦　淅淅沥沥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．窃　窃　波　颜　各　丰　富　恍　惚　夜　色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(1)窃窃私语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(2)物产丰富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(3)夜色降临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(1)海底不但蕴藏着煤、铁、石油，而且储存着稀有金属。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(2)只要我们仔细观察寻找，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就能从普通的事物中找到美。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．(1)这是一个奇妙的世界。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(2)示例：下课了，同学们有的做游戏，有的跳皮筋，有的踢毽子，热闹极了。</w:t>
      </w:r>
    </w:p>
    <w:p>
      <w:pPr>
        <w:pStyle w:val="2"/>
        <w:ind w:left="426" w:hanging="425" w:hanging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．(1)C　(2)E　(3)D　(4)E　(5)A</w:t>
      </w:r>
    </w:p>
    <w:p>
      <w:pPr>
        <w:pStyle w:val="2"/>
        <w:ind w:left="426" w:hanging="425" w:hangingChars="15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13DA"/>
    <w:rsid w:val="00045645"/>
    <w:rsid w:val="000859E7"/>
    <w:rsid w:val="00091A78"/>
    <w:rsid w:val="000F364C"/>
    <w:rsid w:val="00166FA9"/>
    <w:rsid w:val="001978CD"/>
    <w:rsid w:val="001C3EF5"/>
    <w:rsid w:val="001E6154"/>
    <w:rsid w:val="00282C1E"/>
    <w:rsid w:val="002E76E8"/>
    <w:rsid w:val="00336051"/>
    <w:rsid w:val="00391190"/>
    <w:rsid w:val="003C3A89"/>
    <w:rsid w:val="003E1D99"/>
    <w:rsid w:val="0040445C"/>
    <w:rsid w:val="004B51C1"/>
    <w:rsid w:val="00543375"/>
    <w:rsid w:val="00583DF1"/>
    <w:rsid w:val="006C6180"/>
    <w:rsid w:val="00740213"/>
    <w:rsid w:val="007751E4"/>
    <w:rsid w:val="007B4D72"/>
    <w:rsid w:val="007E07A2"/>
    <w:rsid w:val="008566D1"/>
    <w:rsid w:val="008D5D6A"/>
    <w:rsid w:val="008E4BFC"/>
    <w:rsid w:val="009019BC"/>
    <w:rsid w:val="00A4120F"/>
    <w:rsid w:val="00A52190"/>
    <w:rsid w:val="00A572F9"/>
    <w:rsid w:val="00AA0BBC"/>
    <w:rsid w:val="00B46A54"/>
    <w:rsid w:val="00B573CB"/>
    <w:rsid w:val="00B97D3D"/>
    <w:rsid w:val="00C3320C"/>
    <w:rsid w:val="00C52FBA"/>
    <w:rsid w:val="00C94325"/>
    <w:rsid w:val="00D36C13"/>
    <w:rsid w:val="00D603EF"/>
    <w:rsid w:val="00D81D92"/>
    <w:rsid w:val="00E80A2D"/>
    <w:rsid w:val="00EF49A4"/>
    <w:rsid w:val="00FF3177"/>
    <w:rsid w:val="11EC1939"/>
    <w:rsid w:val="2A962D0E"/>
    <w:rsid w:val="2B3C1DDD"/>
    <w:rsid w:val="321D4C6C"/>
    <w:rsid w:val="33C574A4"/>
    <w:rsid w:val="34D922AE"/>
    <w:rsid w:val="60DF548A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纯文本 字符"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285</Words>
  <Characters>1625</Characters>
  <Lines>13</Lines>
  <Paragraphs>3</Paragraphs>
  <TotalTime>0</TotalTime>
  <ScaleCrop>false</ScaleCrop>
  <LinksUpToDate>false</LinksUpToDate>
  <CharactersWithSpaces>1907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2018-12-14T03:11:00Z</dcterms:created>
  <dc:creator>administrator</dc:creator>
  <cp:lastModifiedBy>罗</cp:lastModifiedBy>
  <dcterms:modified xsi:type="dcterms:W3CDTF">2022-11-15T07:58:01Z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A21245521E4F431CBE8239AFE87B6E4B</vt:lpwstr>
  </property>
</Properties>
</file>